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Z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MLUVA O SKLADOVANÍ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t</w:t>
      </w:r>
      <w:r>
        <w:rPr>
          <w:rFonts w:hint="default" w:ascii="Times New Roman" w:hAnsi="Times New Roman" w:eastAsia="SimSun" w:cs="Times New Roman"/>
          <w:sz w:val="24"/>
          <w:szCs w:val="24"/>
        </w:rPr>
        <w:t>áto zmluva o skladovaní (ďalej len "zmluva") sa uzatvára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 medzi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zmluvnými stranami: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Skladovateľ: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Meno a priezvisko/obchodné meno: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[názov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zmluvnej </w:t>
      </w:r>
      <w:r>
        <w:rPr>
          <w:rFonts w:hint="default" w:ascii="Times New Roman" w:hAnsi="Times New Roman" w:eastAsia="SimSun" w:cs="Times New Roman"/>
          <w:sz w:val="24"/>
          <w:szCs w:val="24"/>
        </w:rPr>
        <w:t>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Sídlo/adresa: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>[adresa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IČO: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>[IČO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DIČ: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>[DIČ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IČ DPH: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>[IČ DPH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Bankové spojenie: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>[bankové spojenie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Zástupca: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>[zástupca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(ďalej len "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skladovateľ</w:t>
      </w:r>
      <w:r>
        <w:rPr>
          <w:rFonts w:hint="default" w:ascii="Times New Roman" w:hAnsi="Times New Roman" w:eastAsia="SimSun" w:cs="Times New Roman"/>
          <w:sz w:val="24"/>
          <w:szCs w:val="24"/>
        </w:rPr>
        <w:t>")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a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Ukladateľ: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Meno a priezvisko/obchodné meno: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[názov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zmluvnej </w:t>
      </w:r>
      <w:r>
        <w:rPr>
          <w:rFonts w:hint="default" w:ascii="Times New Roman" w:hAnsi="Times New Roman" w:eastAsia="SimSun" w:cs="Times New Roman"/>
          <w:sz w:val="24"/>
          <w:szCs w:val="24"/>
        </w:rPr>
        <w:t>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Sídlo/adresa: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[adresa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IČO: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[IČO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DIČ: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[DIČ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IČ DPH: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[IČ DPH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Bankové spojenie: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[bankové spojenie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Zástupca: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[zástupca zmluvnej strany]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(ďalej len "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ukladateľ</w:t>
      </w:r>
      <w:r>
        <w:rPr>
          <w:rFonts w:hint="default" w:ascii="Times New Roman" w:hAnsi="Times New Roman" w:eastAsia="SimSun" w:cs="Times New Roman"/>
          <w:sz w:val="24"/>
          <w:szCs w:val="24"/>
        </w:rPr>
        <w:t>")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I.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Úvodné ustanovenia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sk-SK"/>
        </w:rPr>
        <w:t>Skladovateľ je [názov pracovnej pozície, postavenie], ktorý skladuje veci v sklade za poplatok vo výške určenej na základe typu veci/tovaru, dĺžky skladovania a osobitých špecifík každého skladovania.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Ukladateľ je [názov pracovnej pozície, postavenie], ktorý si u skladovateľa uskladní predmet skladovania opísaný v III. článku tejto zmluvy.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4"/>
          <w:szCs w:val="24"/>
          <w:lang w:val="sk-SK"/>
        </w:rPr>
        <w:t>II.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4"/>
          <w:szCs w:val="24"/>
          <w:lang w:val="sk-SK"/>
        </w:rPr>
        <w:t>Predmet zmluvy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sz w:val="24"/>
          <w:szCs w:val="24"/>
          <w:lang w:val="sk-SK"/>
        </w:rPr>
      </w:pP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Predmetom zmluvy je uzatvorenie dohody o prevzatí, skladovaní a opatrovaní predmetu skladovania opísaného v III. článku zmluvy skladovateľom na dobu určenú v IV. článku zmluvy za poplatok vo výške určenej v V. článku zmluvy zaplatený ukladateľom.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III.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Predmet skladovania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Predmetom skladovania tejto zmluvy o skladovaní je [opis veci/tovaru].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IV.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Dĺžka platnosti zmluvy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Táto zmluva nadobúda platnosť od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[dátum uzatvorenia zmluvy]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 zostáva v platnosti do [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d</w:t>
      </w:r>
      <w:r>
        <w:rPr>
          <w:rFonts w:hint="default" w:ascii="Times New Roman" w:hAnsi="Times New Roman" w:eastAsia="SimSun" w:cs="Times New Roman"/>
          <w:sz w:val="24"/>
          <w:szCs w:val="24"/>
        </w:rPr>
        <w:t>átum ukončenia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 skladovania</w:t>
      </w:r>
      <w:r>
        <w:rPr>
          <w:rFonts w:hint="default" w:ascii="Times New Roman" w:hAnsi="Times New Roman" w:eastAsia="SimSun" w:cs="Times New Roman"/>
          <w:sz w:val="24"/>
          <w:szCs w:val="24"/>
        </w:rPr>
        <w:t>], pokiaľ ju niektorá zo zmluvných strán nevypovie inak v súlade s podmienkami tejto zmluvy.</w:t>
      </w:r>
    </w:p>
    <w:p>
      <w:pP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V.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Poplatok za skladovanie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Ukladateľ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sa zaväzuje zaplatiť s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kladovateľovi [meno skladovateľa/názov spoločnosti]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[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jednorázový/</w:t>
      </w:r>
      <w:r>
        <w:rPr>
          <w:rFonts w:hint="default" w:ascii="Times New Roman" w:hAnsi="Times New Roman" w:eastAsia="SimSun" w:cs="Times New Roman"/>
          <w:sz w:val="24"/>
          <w:szCs w:val="24"/>
        </w:rPr>
        <w:t>mesačn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ý</w:t>
      </w:r>
      <w:r>
        <w:rPr>
          <w:rFonts w:hint="default" w:ascii="Times New Roman" w:hAnsi="Times New Roman" w:eastAsia="SimSun" w:cs="Times New Roman"/>
          <w:sz w:val="24"/>
          <w:szCs w:val="24"/>
        </w:rPr>
        <w:t>/ročn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ý</w:t>
      </w:r>
      <w:r>
        <w:rPr>
          <w:rFonts w:hint="default" w:ascii="Times New Roman" w:hAnsi="Times New Roman" w:eastAsia="SimSun" w:cs="Times New Roman"/>
          <w:sz w:val="24"/>
          <w:szCs w:val="24"/>
        </w:rPr>
        <w:t>] poplat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ok/ky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za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skladovanie predmetu opísaného v III. článku tejto zmluvy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vo výške [suma] za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dobu určenú v IV. článku tejto zmluvy</w:t>
      </w:r>
      <w:r>
        <w:rPr>
          <w:rFonts w:hint="default" w:ascii="Times New Roman" w:hAnsi="Times New Roman" w:eastAsia="SimSun" w:cs="Times New Roman"/>
          <w:sz w:val="24"/>
          <w:szCs w:val="24"/>
        </w:rPr>
        <w:t>. Platb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bud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splatn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á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[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dátum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]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[každého </w:t>
      </w:r>
      <w:r>
        <w:rPr>
          <w:rFonts w:hint="default" w:ascii="Times New Roman" w:hAnsi="Times New Roman" w:eastAsia="SimSun" w:cs="Times New Roman"/>
          <w:sz w:val="24"/>
          <w:szCs w:val="24"/>
        </w:rPr>
        <w:t>mesiaca/roku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]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VI.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Práva a povinnosti zmluvných strán</w:t>
      </w:r>
    </w:p>
    <w:p>
      <w:pPr>
        <w:spacing w:line="360" w:lineRule="auto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1. Skladovateľ je povinný prezvať predmet skladovania opísaný v III. článku tejto zmluvy [dátum] a je povinný ho uskladniť a opatrovať na dobu určenú v IV. článku tejto zmluvy.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>2. Skladovateľ má p</w:t>
      </w:r>
      <w:r>
        <w:rPr>
          <w:rFonts w:hint="default" w:ascii="Times New Roman" w:hAnsi="Times New Roman" w:eastAsia="SimSun"/>
          <w:sz w:val="24"/>
          <w:szCs w:val="24"/>
        </w:rPr>
        <w:t>rávo na úhradu za poskytnuté služby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>Skladovateľ je povinný dať predmet skladovania opísaný v III. článku tejto zmluvy poistiť.</w:t>
      </w:r>
    </w:p>
    <w:p>
      <w:pPr>
        <w:spacing w:line="360" w:lineRule="auto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>4. Skladovateľ má p</w:t>
      </w:r>
      <w:r>
        <w:rPr>
          <w:rFonts w:hint="default" w:ascii="Times New Roman" w:hAnsi="Times New Roman" w:eastAsia="SimSun"/>
          <w:sz w:val="24"/>
          <w:szCs w:val="24"/>
        </w:rPr>
        <w:t xml:space="preserve">ovinnosť udržiavať priestory 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skladovania</w:t>
      </w:r>
      <w:r>
        <w:rPr>
          <w:rFonts w:hint="default" w:ascii="Times New Roman" w:hAnsi="Times New Roman" w:eastAsia="SimSun"/>
          <w:sz w:val="24"/>
          <w:szCs w:val="24"/>
        </w:rPr>
        <w:t xml:space="preserve"> v bezpečnom stave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.</w:t>
      </w:r>
    </w:p>
    <w:p>
      <w:pPr>
        <w:spacing w:line="360" w:lineRule="auto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>5. Skladovateľ má p</w:t>
      </w:r>
      <w:r>
        <w:rPr>
          <w:rFonts w:hint="default" w:ascii="Times New Roman" w:hAnsi="Times New Roman" w:eastAsia="SimSun"/>
          <w:sz w:val="24"/>
          <w:szCs w:val="24"/>
        </w:rPr>
        <w:t xml:space="preserve">ovinnosť udržiavať 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predmet skladovania opísaný v III. článku</w:t>
      </w:r>
      <w:r>
        <w:rPr>
          <w:rFonts w:hint="default" w:ascii="Times New Roman" w:hAnsi="Times New Roman" w:eastAsia="SimSun"/>
          <w:sz w:val="24"/>
          <w:szCs w:val="24"/>
        </w:rPr>
        <w:t xml:space="preserve"> bez poškodenia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.</w:t>
      </w:r>
    </w:p>
    <w:p>
      <w:pPr>
        <w:spacing w:line="360" w:lineRule="auto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>6. Skladovateľ má p</w:t>
      </w:r>
      <w:r>
        <w:rPr>
          <w:rFonts w:hint="default" w:ascii="Times New Roman" w:hAnsi="Times New Roman" w:eastAsia="SimSun"/>
          <w:sz w:val="24"/>
          <w:szCs w:val="24"/>
        </w:rPr>
        <w:t>ovinnosť uhradiť všetky škody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 xml:space="preserve"> </w:t>
      </w:r>
      <w:r>
        <w:rPr>
          <w:rFonts w:hint="default" w:ascii="Times New Roman" w:hAnsi="Times New Roman" w:eastAsia="SimSun"/>
          <w:sz w:val="24"/>
          <w:szCs w:val="24"/>
        </w:rPr>
        <w:t xml:space="preserve">na 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predmete skladovania opísanom v III. článku tejto zmluvy</w:t>
      </w:r>
      <w:r>
        <w:rPr>
          <w:rFonts w:hint="default" w:ascii="Times New Roman" w:hAnsi="Times New Roman" w:eastAsia="SimSun"/>
          <w:sz w:val="24"/>
          <w:szCs w:val="24"/>
        </w:rPr>
        <w:t xml:space="preserve"> spôsobené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 xml:space="preserve"> počas doby skladovania.</w:t>
      </w:r>
    </w:p>
    <w:p>
      <w:pPr>
        <w:spacing w:line="360" w:lineRule="auto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>7. Skladovateľ si môže uplatniť zádržné právo na predmet skladovania opísaný v III. článku tejto zmluvy, ak ho ešte skladuje, aby boli splnené jeho požiadavky vyplývajúce z tejto zmluvy.</w:t>
      </w:r>
    </w:p>
    <w:p>
      <w:pPr>
        <w:spacing w:line="360" w:lineRule="auto"/>
        <w:jc w:val="both"/>
        <w:rPr>
          <w:rFonts w:hint="default" w:ascii="Times New Roman" w:hAnsi="Times New Roman" w:eastAsia="SimSun"/>
          <w:sz w:val="24"/>
          <w:szCs w:val="24"/>
          <w:lang w:val="sk-SK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>8. Ukladateľ má p</w:t>
      </w:r>
      <w:r>
        <w:rPr>
          <w:rFonts w:hint="default" w:ascii="Times New Roman" w:hAnsi="Times New Roman" w:eastAsia="SimSun"/>
          <w:sz w:val="24"/>
          <w:szCs w:val="24"/>
        </w:rPr>
        <w:t>ovinnosť bezodkladne uhradiť všetky poplatky alebo platby za poskytnuté služby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9.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Ukladateľ má p</w:t>
      </w:r>
      <w:r>
        <w:rPr>
          <w:rFonts w:hint="default" w:ascii="Times New Roman" w:hAnsi="Times New Roman" w:eastAsia="SimSun"/>
          <w:sz w:val="24"/>
          <w:szCs w:val="24"/>
        </w:rPr>
        <w:t xml:space="preserve">rávo na prístup do priestorov 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t>skladovania predmetu opísaného v II</w:t>
      </w:r>
      <w:bookmarkStart w:id="0" w:name="_GoBack"/>
      <w:bookmarkEnd w:id="0"/>
      <w:r>
        <w:rPr>
          <w:rFonts w:hint="default" w:ascii="Times New Roman" w:hAnsi="Times New Roman" w:eastAsia="SimSun"/>
          <w:sz w:val="24"/>
          <w:szCs w:val="24"/>
          <w:lang w:val="sk-SK"/>
        </w:rPr>
        <w:t>I. článku tejto zmluvy a jeho kontrolu.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  <w:lang w:val="sk-SK"/>
        </w:rPr>
        <w:t xml:space="preserve">10. Ukladateľ má právo prevziať svoje veci/tovar od skladovateľa po uplynutí skladovania alebo pred jeho uplynutím, ak zaplatil dopredu dohodnutú sumu určenú v V. článku tejto zmluvy. </w:t>
      </w:r>
      <w:r>
        <w:rPr>
          <w:rFonts w:hint="default" w:ascii="Times New Roman" w:hAnsi="Times New Roman" w:eastAsia="SimSun"/>
          <w:sz w:val="24"/>
          <w:szCs w:val="24"/>
          <w:lang w:val="sk-SK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VII.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Ukončenie zmluvy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Každá zo zmluvných strán môže túto zmluvu kedykoľvek ukončiť písomným oznámením druhej zmluvnej strane. Po ukončení zmluvy je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ukladateľ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zodpovedný za všetky neuhradené poplatky spojené s obdobím uskladnenia a je povinný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tieto poplatky uhradiť a následne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odstrániť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predmet uskladnenia opísaný v III. článku tejto zmluvy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do [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počet dní</w:t>
      </w:r>
      <w:r>
        <w:rPr>
          <w:rFonts w:hint="default" w:ascii="Times New Roman" w:hAnsi="Times New Roman" w:eastAsia="SimSun" w:cs="Times New Roman"/>
          <w:sz w:val="24"/>
          <w:szCs w:val="24"/>
        </w:rPr>
        <w:t>] dní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VIII.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k-SK"/>
        </w:rPr>
        <w:t>Ďalšie ustanovania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Zmluva o skladovaní nadobúda platnosť jej podpisom oboma zmluvnými stranami a je podpísaná v dvoch vyhotoveniach pre každú zmluvnú stranu. Zmluvné strany vyhlasujú, že zmluvu o skladovaní podpisujú dobrovoľne.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Táto zmluva sa riadi právnymi predpismi [štát alebo krajina] a zmluvné strany súhlasia s tým, že sa v prípade akýchkoľvek sporov vyplývajúcich z tejto zmluvy podriadia jurisdikcii [štát alebo krajina].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Zmluvné strany svojím podpisom potvrdzujú, že si túto zmluvu prečítali, porozumeli jej a súhlasia s jej podmienkami: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V [mesto] dňa [dátum]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Podpis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skladovateľa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ab/>
        <w:t>Podpis ukladateľa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BE501"/>
    <w:multiLevelType w:val="singleLevel"/>
    <w:tmpl w:val="59FBE501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1106A"/>
    <w:rsid w:val="058057B2"/>
    <w:rsid w:val="076C2C00"/>
    <w:rsid w:val="3DD95F2D"/>
    <w:rsid w:val="417973E7"/>
    <w:rsid w:val="67421633"/>
    <w:rsid w:val="71A21718"/>
    <w:rsid w:val="739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2023-07-27T11:25:00Z</dcterms:created>
  <dc:creator>strom</dc:creator>
  <cp:lastModifiedBy>strom</cp:lastModifiedBy>
  <dcterms:modified xsi:type="dcterms:W3CDTF">2023-07-27T13:12:33Z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A0B017D9CDE64E70A20F1C0630347E5E</vt:lpwstr>
  </property>
</Properties>
</file>